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3CF93EF1" w:rsidR="008B4844" w:rsidRPr="00804DB1" w:rsidRDefault="008B4844" w:rsidP="00D26384">
      <w:pPr>
        <w:pStyle w:val="Kategorie"/>
        <w:spacing w:before="0" w:after="120"/>
        <w:jc w:val="both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 xml:space="preserve">Folha de soluções </w:t>
      </w:r>
      <w:r w:rsidR="00A46B89">
        <w:rPr>
          <w:bCs/>
          <w:iCs/>
          <w:sz w:val="32"/>
          <w:szCs w:val="24"/>
        </w:rPr>
        <w:t>6</w:t>
      </w:r>
    </w:p>
    <w:p w14:paraId="7CF14159" w14:textId="71517393" w:rsidR="00FE3BC8" w:rsidRPr="00804DB1" w:rsidRDefault="00635F02" w:rsidP="007B6ED1">
      <w:pPr>
        <w:pStyle w:val="berschrift1"/>
      </w:pPr>
      <w:r>
        <w:t>Ligação paralela de resistências</w:t>
      </w:r>
    </w:p>
    <w:p w14:paraId="4E64E36D" w14:textId="30A52394" w:rsidR="00FE3BC8" w:rsidRDefault="00FE3BC8" w:rsidP="00D26384">
      <w:pPr>
        <w:jc w:val="both"/>
      </w:pPr>
      <w:r>
        <w:t>A folha de soluções mostra uma solução exemplar para as tarefas em questão. O único requisito é o diagrama de circuito. Por conseguinte, são possíveis soluções diferentes. Deve ter-se o cuidado para que a estrutura ainda mostre o diagrama do circuito.</w:t>
      </w:r>
    </w:p>
    <w:p w14:paraId="794A01CC" w14:textId="77777777" w:rsidR="004113B8" w:rsidRDefault="004113B8" w:rsidP="00D26384">
      <w:pPr>
        <w:jc w:val="both"/>
      </w:pPr>
    </w:p>
    <w:p w14:paraId="2D4DBF6B" w14:textId="142F759D" w:rsidR="008B4844" w:rsidRPr="00804DB1" w:rsidRDefault="008B4844" w:rsidP="007B6ED1">
      <w:pPr>
        <w:pStyle w:val="berschrift2"/>
        <w:rPr>
          <w:i/>
        </w:rPr>
      </w:pPr>
      <w:r>
        <w:t>Exemplo de solução para a tarefa de construção</w:t>
      </w:r>
    </w:p>
    <w:p w14:paraId="1AB5342E" w14:textId="54F8166C" w:rsidR="006A7940" w:rsidRDefault="00432229" w:rsidP="00DC5D1C">
      <w:pPr>
        <w:rPr>
          <w:iCs/>
        </w:rPr>
      </w:pPr>
      <w:r>
        <w:t>A tarefa de construção pode ser resolvida com a ajuda das instruções.</w:t>
      </w:r>
    </w:p>
    <w:p w14:paraId="659218E1" w14:textId="7A182CBA" w:rsidR="009D6C7A" w:rsidRDefault="009D6C7A" w:rsidP="009D6C7A">
      <w:pPr>
        <w:pStyle w:val="Listenummeriert"/>
        <w:rPr>
          <w:rFonts w:cs="Arial"/>
        </w:rPr>
      </w:pPr>
      <w:r>
        <w:rPr>
          <w:i/>
          <w:color w:val="0070C0"/>
        </w:rPr>
        <w:t>Meça a resistência entre os terminais superior e inferior. Qual é a resistência total?</w:t>
      </w:r>
      <w:r>
        <w:br/>
        <w:t>A resistência total é de aproximadamente 23,5 kΩ.</w:t>
      </w:r>
    </w:p>
    <w:p w14:paraId="6A39AAD4" w14:textId="04834E75" w:rsidR="009D6C7A" w:rsidRDefault="009D6C7A" w:rsidP="009D6C7A">
      <w:pPr>
        <w:pStyle w:val="Listenummeriert"/>
      </w:pPr>
      <w:r>
        <w:rPr>
          <w:i/>
          <w:color w:val="0070C0"/>
        </w:rPr>
        <w:t>Qual é a corrente indicada?</w:t>
      </w:r>
      <w:r>
        <w:br/>
        <w:t>A corrente é de aproximadamente 0,38 mA.</w:t>
      </w:r>
    </w:p>
    <w:p w14:paraId="415B7C6E" w14:textId="44AD1F2B" w:rsidR="009D6C7A" w:rsidRPr="009A35AE" w:rsidRDefault="009D6C7A" w:rsidP="009D6C7A">
      <w:pPr>
        <w:pStyle w:val="Listenummeriert"/>
      </w:pPr>
      <w:r>
        <w:rPr>
          <w:i/>
          <w:color w:val="0070C0"/>
        </w:rPr>
        <w:t>Remova o multímetro e substitua-o por uma ponte de cabo. Substitua a ponte de cabo na posição 2 pelo multímetro. Qual é a corrente indicada?</w:t>
      </w:r>
      <w:r>
        <w:br/>
        <w:t>A corrente é de aproximadamente 0,19 mA.</w:t>
      </w:r>
    </w:p>
    <w:p w14:paraId="6DC153A3" w14:textId="42C7C355" w:rsidR="009D6C7A" w:rsidRPr="009A35AE" w:rsidRDefault="009D6C7A" w:rsidP="009D6C7A">
      <w:pPr>
        <w:pStyle w:val="Listenummeriert"/>
      </w:pPr>
      <w:r>
        <w:rPr>
          <w:i/>
          <w:color w:val="0070C0"/>
        </w:rPr>
        <w:t>Remova o multímetro e substitua-o por uma ponte de cabo. Substitua a ponte de cabo na posição 3 pelo multímetro. Qual é a corrente indicada?</w:t>
      </w:r>
      <w:r>
        <w:br/>
        <w:t>A corrente é de aproximadamente 0,19 mA.</w:t>
      </w:r>
    </w:p>
    <w:p w14:paraId="2CB27F97" w14:textId="7AD5CF39" w:rsidR="009D6C7A" w:rsidRDefault="009D6C7A" w:rsidP="009D6C7A">
      <w:pPr>
        <w:pStyle w:val="Listenummeriert"/>
      </w:pPr>
      <w:r>
        <w:rPr>
          <w:i/>
          <w:color w:val="0070C0"/>
        </w:rPr>
        <w:t>Que conclusões retira das suas observações?</w:t>
      </w:r>
      <w:r>
        <w:br/>
        <w:t>As correntes que passam por R1 e R2 são aproximadamente iguais. A corrente total I é a soma das duas correntes em R1 e R2.</w:t>
      </w:r>
    </w:p>
    <w:p w14:paraId="56D58292" w14:textId="4D54B310" w:rsidR="009D6C7A" w:rsidRDefault="009D6C7A" w:rsidP="009D6C7A">
      <w:pPr>
        <w:pStyle w:val="Listenummeriert"/>
      </w:pPr>
      <w:r>
        <w:rPr>
          <w:i/>
          <w:color w:val="0070C0"/>
        </w:rPr>
        <w:t>Por que os dois valores medidos são quase iguais?</w:t>
      </w:r>
      <w:r>
        <w:br/>
        <w:t>Porque os resistores R1 e R2 são do mesmo tamanho.</w:t>
      </w:r>
    </w:p>
    <w:p w14:paraId="2144233A" w14:textId="685A69A6" w:rsidR="009D6C7A" w:rsidRPr="005E0D3A" w:rsidRDefault="009D6C7A" w:rsidP="005E0D3A">
      <w:pPr>
        <w:pStyle w:val="Listenummeriert"/>
        <w:spacing w:after="0"/>
        <w:rPr>
          <w:b/>
          <w:sz w:val="28"/>
        </w:rPr>
      </w:pPr>
      <w:r>
        <w:rPr>
          <w:i/>
          <w:color w:val="0070C0"/>
        </w:rPr>
        <w:t>Por que existe um pequeno desvio entre os valores medidos?</w:t>
      </w:r>
      <w:r>
        <w:br/>
        <w:t>Os resistores estão sujeitos a tolerâncias de fabricação e nunca são exatamente do mesmo tamanho.</w:t>
      </w:r>
      <w:r>
        <w:br w:type="page"/>
      </w:r>
    </w:p>
    <w:p w14:paraId="736E78B4" w14:textId="2E983C0A" w:rsidR="008B4844" w:rsidRDefault="008B4844" w:rsidP="007B6ED1">
      <w:pPr>
        <w:pStyle w:val="berschrift2"/>
      </w:pPr>
      <w:r>
        <w:lastRenderedPageBreak/>
        <w:t>Exemplo de solução Tarefa temática</w:t>
      </w:r>
    </w:p>
    <w:p w14:paraId="6DBA8717" w14:textId="101850BE" w:rsidR="005E0D3A" w:rsidRPr="00D54502" w:rsidRDefault="005E0D3A" w:rsidP="005E0D3A">
      <w:pPr>
        <w:pStyle w:val="Listenummeriert"/>
        <w:numPr>
          <w:ilvl w:val="0"/>
          <w:numId w:val="38"/>
        </w:numPr>
        <w:spacing w:after="0"/>
        <w:ind w:left="284" w:hanging="284"/>
        <w:rPr>
          <w:i/>
          <w:color w:val="0070C0"/>
        </w:rPr>
      </w:pPr>
      <w:r>
        <w:rPr>
          <w:i/>
          <w:color w:val="0070C0"/>
        </w:rPr>
        <w:t>Meça a corrente total I na posição 1 e as correntes parciais nas posições 2 e 3. Insira os valores medidos na primeira linha da tabela abaixo.</w:t>
      </w:r>
    </w:p>
    <w:tbl>
      <w:tblPr>
        <w:tblStyle w:val="Tabellenraster"/>
        <w:tblpPr w:leftFromText="142" w:rightFromText="142" w:vertAnchor="page" w:horzAnchor="margin" w:tblpX="398" w:tblpY="4537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714"/>
        <w:gridCol w:w="1660"/>
        <w:gridCol w:w="1667"/>
        <w:gridCol w:w="1876"/>
        <w:gridCol w:w="1843"/>
      </w:tblGrid>
      <w:tr w:rsidR="005E0D3A" w14:paraId="6AA42888" w14:textId="77777777" w:rsidTr="00D54502">
        <w:trPr>
          <w:trHeight w:val="284"/>
        </w:trPr>
        <w:tc>
          <w:tcPr>
            <w:tcW w:w="1714" w:type="dxa"/>
            <w:vMerge w:val="restart"/>
            <w:vAlign w:val="bottom"/>
          </w:tcPr>
          <w:p w14:paraId="439C9BA3" w14:textId="77777777" w:rsidR="005E0D3A" w:rsidRDefault="005E0D3A" w:rsidP="00D5450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Resistência 1</w:t>
            </w:r>
          </w:p>
          <w:p w14:paraId="6A0B8318" w14:textId="77777777" w:rsidR="005E0D3A" w:rsidRDefault="005E0D3A" w:rsidP="00D5450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R1</w:t>
            </w:r>
          </w:p>
        </w:tc>
        <w:tc>
          <w:tcPr>
            <w:tcW w:w="1660" w:type="dxa"/>
            <w:vMerge w:val="restart"/>
            <w:vAlign w:val="bottom"/>
          </w:tcPr>
          <w:p w14:paraId="56B1297A" w14:textId="77777777" w:rsidR="005E0D3A" w:rsidRDefault="005E0D3A" w:rsidP="00D5450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Resistência 2</w:t>
            </w:r>
          </w:p>
          <w:p w14:paraId="65910D87" w14:textId="77777777" w:rsidR="005E0D3A" w:rsidRDefault="005E0D3A" w:rsidP="00D5450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R2</w:t>
            </w:r>
          </w:p>
        </w:tc>
        <w:tc>
          <w:tcPr>
            <w:tcW w:w="1667" w:type="dxa"/>
            <w:vMerge w:val="restart"/>
            <w:vAlign w:val="bottom"/>
          </w:tcPr>
          <w:p w14:paraId="08C0D694" w14:textId="77777777" w:rsidR="005E0D3A" w:rsidRDefault="005E0D3A" w:rsidP="00D5450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Total corrente</w:t>
            </w:r>
          </w:p>
          <w:p w14:paraId="68F499C5" w14:textId="77777777" w:rsidR="005E0D3A" w:rsidRDefault="005E0D3A" w:rsidP="00D5450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I</w:t>
            </w:r>
          </w:p>
        </w:tc>
        <w:tc>
          <w:tcPr>
            <w:tcW w:w="3719" w:type="dxa"/>
            <w:gridSpan w:val="2"/>
            <w:vAlign w:val="center"/>
          </w:tcPr>
          <w:p w14:paraId="0ABC08A4" w14:textId="77777777" w:rsidR="005E0D3A" w:rsidRDefault="005E0D3A" w:rsidP="00D5450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Fluxos parciais</w:t>
            </w:r>
          </w:p>
        </w:tc>
      </w:tr>
      <w:tr w:rsidR="005E0D3A" w14:paraId="424FCA2E" w14:textId="77777777" w:rsidTr="00D54502">
        <w:trPr>
          <w:trHeight w:val="284"/>
        </w:trPr>
        <w:tc>
          <w:tcPr>
            <w:tcW w:w="1714" w:type="dxa"/>
            <w:vMerge/>
            <w:vAlign w:val="center"/>
          </w:tcPr>
          <w:p w14:paraId="36B3E903" w14:textId="77777777" w:rsidR="005E0D3A" w:rsidRPr="00C302F7" w:rsidRDefault="005E0D3A" w:rsidP="00D54502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660" w:type="dxa"/>
            <w:vMerge/>
            <w:vAlign w:val="center"/>
          </w:tcPr>
          <w:p w14:paraId="2EFED861" w14:textId="77777777" w:rsidR="005E0D3A" w:rsidRDefault="005E0D3A" w:rsidP="00D54502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667" w:type="dxa"/>
            <w:vMerge/>
            <w:vAlign w:val="center"/>
          </w:tcPr>
          <w:p w14:paraId="01BFD53D" w14:textId="77777777" w:rsidR="005E0D3A" w:rsidRDefault="005E0D3A" w:rsidP="00D54502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876" w:type="dxa"/>
            <w:vAlign w:val="bottom"/>
          </w:tcPr>
          <w:p w14:paraId="37642A07" w14:textId="77777777" w:rsidR="005E0D3A" w:rsidRDefault="005E0D3A" w:rsidP="00D5450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I1</w:t>
            </w:r>
          </w:p>
        </w:tc>
        <w:tc>
          <w:tcPr>
            <w:tcW w:w="1843" w:type="dxa"/>
            <w:vAlign w:val="bottom"/>
          </w:tcPr>
          <w:p w14:paraId="18AD101C" w14:textId="77777777" w:rsidR="005E0D3A" w:rsidRPr="00C302F7" w:rsidRDefault="005E0D3A" w:rsidP="00D5450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I2</w:t>
            </w:r>
          </w:p>
        </w:tc>
      </w:tr>
      <w:tr w:rsidR="00D54502" w14:paraId="4CA92FA6" w14:textId="77777777" w:rsidTr="00D54502">
        <w:tc>
          <w:tcPr>
            <w:tcW w:w="1714" w:type="dxa"/>
            <w:vAlign w:val="center"/>
          </w:tcPr>
          <w:p w14:paraId="0A0C0F8B" w14:textId="77777777" w:rsidR="00D54502" w:rsidRDefault="00D54502" w:rsidP="00D54502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660" w:type="dxa"/>
            <w:vAlign w:val="center"/>
          </w:tcPr>
          <w:p w14:paraId="0BBD1041" w14:textId="77777777" w:rsidR="00D54502" w:rsidRDefault="00D54502" w:rsidP="00D54502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667" w:type="dxa"/>
            <w:vAlign w:val="center"/>
          </w:tcPr>
          <w:p w14:paraId="6F254F66" w14:textId="47489BAE" w:rsidR="00D54502" w:rsidRDefault="00D54502" w:rsidP="00D54502">
            <w:pPr>
              <w:jc w:val="center"/>
              <w:rPr>
                <w:rFonts w:cs="Arial"/>
              </w:rPr>
            </w:pPr>
            <w:r>
              <w:rPr>
                <w:rFonts w:ascii="MV Boli" w:hAnsi="MV Boli"/>
                <w:color w:val="0070C0"/>
                <w:sz w:val="32"/>
              </w:rPr>
              <w:t>0,38 mA</w:t>
            </w:r>
          </w:p>
        </w:tc>
        <w:tc>
          <w:tcPr>
            <w:tcW w:w="1876" w:type="dxa"/>
            <w:vAlign w:val="center"/>
          </w:tcPr>
          <w:p w14:paraId="0563E854" w14:textId="16FAA751" w:rsidR="00D54502" w:rsidRDefault="00D54502" w:rsidP="00D54502">
            <w:pPr>
              <w:jc w:val="center"/>
              <w:rPr>
                <w:rFonts w:cs="Arial"/>
              </w:rPr>
            </w:pPr>
            <w:r>
              <w:rPr>
                <w:rFonts w:ascii="MV Boli" w:hAnsi="MV Boli"/>
                <w:color w:val="0070C0"/>
                <w:sz w:val="32"/>
              </w:rPr>
              <w:t>0,19 mA</w:t>
            </w:r>
          </w:p>
        </w:tc>
        <w:tc>
          <w:tcPr>
            <w:tcW w:w="1843" w:type="dxa"/>
            <w:vAlign w:val="center"/>
          </w:tcPr>
          <w:p w14:paraId="64D4A41F" w14:textId="2FC481F2" w:rsidR="00D54502" w:rsidRDefault="00D54502" w:rsidP="00D54502">
            <w:pPr>
              <w:jc w:val="center"/>
              <w:rPr>
                <w:rFonts w:cs="Arial"/>
              </w:rPr>
            </w:pPr>
            <w:r>
              <w:rPr>
                <w:rFonts w:ascii="MV Boli" w:hAnsi="MV Boli"/>
                <w:color w:val="0070C0"/>
                <w:sz w:val="32"/>
              </w:rPr>
              <w:t>0,19 mA</w:t>
            </w:r>
          </w:p>
        </w:tc>
      </w:tr>
      <w:tr w:rsidR="00D54502" w14:paraId="5A3F00B5" w14:textId="77777777" w:rsidTr="00D54502">
        <w:tc>
          <w:tcPr>
            <w:tcW w:w="1714" w:type="dxa"/>
            <w:vAlign w:val="center"/>
          </w:tcPr>
          <w:p w14:paraId="1195CCD9" w14:textId="77777777" w:rsidR="00D54502" w:rsidRDefault="00D54502" w:rsidP="00D54502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660" w:type="dxa"/>
            <w:vAlign w:val="center"/>
          </w:tcPr>
          <w:p w14:paraId="3AE056A2" w14:textId="77777777" w:rsidR="00D54502" w:rsidRDefault="00D54502" w:rsidP="00D54502">
            <w:pPr>
              <w:jc w:val="center"/>
              <w:rPr>
                <w:rFonts w:cs="Arial"/>
              </w:rPr>
            </w:pPr>
            <w:r>
              <w:t>3,3 kΩ</w:t>
            </w:r>
          </w:p>
        </w:tc>
        <w:tc>
          <w:tcPr>
            <w:tcW w:w="1667" w:type="dxa"/>
            <w:vAlign w:val="center"/>
          </w:tcPr>
          <w:p w14:paraId="4B68485D" w14:textId="7C596342" w:rsidR="00D54502" w:rsidRDefault="00D54502" w:rsidP="00D54502">
            <w:pPr>
              <w:jc w:val="center"/>
              <w:rPr>
                <w:rFonts w:cs="Arial"/>
              </w:rPr>
            </w:pPr>
            <w:r>
              <w:rPr>
                <w:rFonts w:ascii="MV Boli" w:hAnsi="MV Boli"/>
                <w:color w:val="0070C0"/>
                <w:sz w:val="32"/>
              </w:rPr>
              <w:t>2,92 mA</w:t>
            </w:r>
          </w:p>
        </w:tc>
        <w:tc>
          <w:tcPr>
            <w:tcW w:w="1876" w:type="dxa"/>
            <w:vAlign w:val="center"/>
          </w:tcPr>
          <w:p w14:paraId="7AACE482" w14:textId="32D34EE2" w:rsidR="00D54502" w:rsidRDefault="00D54502" w:rsidP="00D54502">
            <w:pPr>
              <w:jc w:val="center"/>
              <w:rPr>
                <w:rFonts w:cs="Arial"/>
              </w:rPr>
            </w:pPr>
            <w:r>
              <w:rPr>
                <w:rFonts w:ascii="MV Boli" w:hAnsi="MV Boli"/>
                <w:color w:val="0070C0"/>
                <w:sz w:val="32"/>
              </w:rPr>
              <w:t>0,19 mA</w:t>
            </w:r>
          </w:p>
        </w:tc>
        <w:tc>
          <w:tcPr>
            <w:tcW w:w="1843" w:type="dxa"/>
            <w:vAlign w:val="center"/>
          </w:tcPr>
          <w:p w14:paraId="55C74F6E" w14:textId="7E808C01" w:rsidR="00D54502" w:rsidRDefault="00D54502" w:rsidP="00D54502">
            <w:pPr>
              <w:jc w:val="center"/>
              <w:rPr>
                <w:rFonts w:cs="Arial"/>
              </w:rPr>
            </w:pPr>
            <w:r>
              <w:rPr>
                <w:rFonts w:ascii="MV Boli" w:hAnsi="MV Boli"/>
                <w:color w:val="0070C0"/>
                <w:sz w:val="32"/>
              </w:rPr>
              <w:t>2,73 mA</w:t>
            </w:r>
          </w:p>
        </w:tc>
      </w:tr>
    </w:tbl>
    <w:p w14:paraId="27DD7A30" w14:textId="0C41E36D" w:rsidR="005E0D3A" w:rsidRPr="00D54502" w:rsidRDefault="005E0D3A" w:rsidP="005E0D3A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  <w:rPr>
          <w:i/>
        </w:rPr>
      </w:pPr>
      <w:r>
        <w:rPr>
          <w:i/>
          <w:color w:val="0070C0"/>
        </w:rPr>
        <w:t>Mude o resistor inferior R2 de 47 kΩ para o resistor de 3,3 kΩ e repita as medições em ambos os resistores. Insira os resultados na tabela.</w:t>
      </w:r>
      <w:r>
        <w:rPr>
          <w:i/>
        </w:rPr>
        <w:br/>
      </w:r>
    </w:p>
    <w:p w14:paraId="76A54E96" w14:textId="0B90A305" w:rsidR="005E0D3A" w:rsidRDefault="005E0D3A" w:rsidP="005E0D3A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rPr>
          <w:i/>
          <w:color w:val="0070C0"/>
        </w:rPr>
        <w:t>Adicione as correntes I1 e I2 para cada linha e compare-as com a corrente total I. O que você pode descobrir?</w:t>
      </w:r>
      <w:r>
        <w:br/>
        <w:t>A corrente total é igual à soma de I1 e I2.</w:t>
      </w:r>
    </w:p>
    <w:p w14:paraId="3738D357" w14:textId="31E0A371" w:rsidR="008C7035" w:rsidRPr="00D77DCE" w:rsidRDefault="005E0D3A" w:rsidP="00D77DCE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rPr>
          <w:i/>
          <w:color w:val="0070C0"/>
        </w:rPr>
        <w:t>Siga a corrente. Adicione as correntes que fluem para o nó. Remova as correntes que fluem para fora do nó. Execute o cálculo para cada linha na tabela com os valores medidos. O que você verificou?</w:t>
      </w:r>
      <w:r>
        <w:rPr>
          <w:i/>
          <w:color w:val="0070C0"/>
        </w:rPr>
        <w:br/>
      </w:r>
      <w:r>
        <w:t>O resultado de ambos os cálculos é zero.</w:t>
      </w:r>
      <w:r>
        <w:br/>
      </w:r>
      <w:r>
        <w:br/>
        <w:t>Linha 1:</w:t>
      </w:r>
      <w:r>
        <w:tab/>
        <w:t xml:space="preserve">I – I1 – I2 = </w:t>
      </w:r>
      <w:r>
        <w:rPr>
          <w:rStyle w:val="Fett"/>
        </w:rPr>
        <w:t>0</w:t>
      </w:r>
      <w:r>
        <w:tab/>
        <w:t xml:space="preserve">0,38 mA – 0,19 mA – 0,19 mA = </w:t>
      </w:r>
      <w:r>
        <w:rPr>
          <w:rStyle w:val="Fett"/>
        </w:rPr>
        <w:t>0 mA</w:t>
      </w:r>
      <w:r>
        <w:br/>
        <w:t>Linha 2:</w:t>
      </w:r>
      <w:r>
        <w:tab/>
        <w:t xml:space="preserve">I – I1 – I2 = </w:t>
      </w:r>
      <w:r>
        <w:rPr>
          <w:b/>
        </w:rPr>
        <w:t>0</w:t>
      </w:r>
      <w:r>
        <w:tab/>
        <w:t xml:space="preserve">2,92 mA – 0,19 mA – 2,73 mA = </w:t>
      </w:r>
      <w:r>
        <w:rPr>
          <w:rStyle w:val="Fett"/>
        </w:rPr>
        <w:t>0 mA</w:t>
      </w:r>
      <w:r>
        <w:rPr>
          <w:rStyle w:val="Fett"/>
        </w:rPr>
        <w:br/>
      </w:r>
      <w:r>
        <w:rPr>
          <w:rStyle w:val="Fett"/>
        </w:rPr>
        <w:br/>
      </w:r>
    </w:p>
    <w:p w14:paraId="5B339CC5" w14:textId="022F886B" w:rsidR="008D6712" w:rsidRDefault="008D6712" w:rsidP="005E7C82">
      <w:pPr>
        <w:spacing w:after="0"/>
        <w:rPr>
          <w:rFonts w:cs="Arial"/>
        </w:rPr>
      </w:pPr>
    </w:p>
    <w:p w14:paraId="2733E9B2" w14:textId="77777777" w:rsidR="004113B8" w:rsidRPr="00BB45ED" w:rsidRDefault="004113B8" w:rsidP="005E7C82">
      <w:pPr>
        <w:spacing w:after="0"/>
        <w:rPr>
          <w:rFonts w:cs="Arial"/>
        </w:rPr>
      </w:pPr>
    </w:p>
    <w:sectPr w:rsidR="004113B8" w:rsidRPr="00BB45E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0C71E" w14:textId="77777777" w:rsidR="009937D1" w:rsidRDefault="009937D1">
      <w:r>
        <w:separator/>
      </w:r>
    </w:p>
  </w:endnote>
  <w:endnote w:type="continuationSeparator" w:id="0">
    <w:p w14:paraId="7BD22CB7" w14:textId="77777777" w:rsidR="009937D1" w:rsidRDefault="00993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113B8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4D5BD" w14:textId="77777777" w:rsidR="009937D1" w:rsidRDefault="009937D1">
      <w:r>
        <w:separator/>
      </w:r>
    </w:p>
  </w:footnote>
  <w:footnote w:type="continuationSeparator" w:id="0">
    <w:p w14:paraId="3B9CC715" w14:textId="77777777" w:rsidR="009937D1" w:rsidRDefault="00993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B0819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7754E"/>
    <w:rsid w:val="00190988"/>
    <w:rsid w:val="0019251C"/>
    <w:rsid w:val="001A449E"/>
    <w:rsid w:val="001A684F"/>
    <w:rsid w:val="001A7224"/>
    <w:rsid w:val="001B325C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13B8"/>
    <w:rsid w:val="00413E03"/>
    <w:rsid w:val="004149FA"/>
    <w:rsid w:val="004218BA"/>
    <w:rsid w:val="00432229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F007F"/>
    <w:rsid w:val="004F6D89"/>
    <w:rsid w:val="004F7A0B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E7C82"/>
    <w:rsid w:val="005F6FD5"/>
    <w:rsid w:val="005F7EED"/>
    <w:rsid w:val="006158A5"/>
    <w:rsid w:val="00617BB0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6578"/>
    <w:rsid w:val="00707FCA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65E72"/>
    <w:rsid w:val="00973CBB"/>
    <w:rsid w:val="00981AA1"/>
    <w:rsid w:val="00981D89"/>
    <w:rsid w:val="0098265E"/>
    <w:rsid w:val="00982C6E"/>
    <w:rsid w:val="009937D1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A00A70"/>
    <w:rsid w:val="00A10B19"/>
    <w:rsid w:val="00A15743"/>
    <w:rsid w:val="00A23D81"/>
    <w:rsid w:val="00A304DD"/>
    <w:rsid w:val="00A33BF2"/>
    <w:rsid w:val="00A37375"/>
    <w:rsid w:val="00A42A8F"/>
    <w:rsid w:val="00A42BD1"/>
    <w:rsid w:val="00A46B89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28F"/>
    <w:rsid w:val="00B51A52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A0F76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6803"/>
    <w:rsid w:val="00E63D74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EF6EE2"/>
    <w:rsid w:val="00F07B6A"/>
    <w:rsid w:val="00F140D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23AA"/>
    <w:pPr>
      <w:spacing w:after="120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3B8CC-C804-4D16-9240-D9EDE78D0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6E55DD-29F9-4057-B488-765FF297D9A2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6DB6A0CE-8CB1-4B7A-A6FF-ADA8C6822C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590ACA-E082-4109-9F13-AE66A54B5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2021-07-19T10:25:00Z</dcterms:created>
  <dcterms:modified xsi:type="dcterms:W3CDTF">2022-08-24T12:43:00Z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